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Default="0077466C" w:rsidP="00C2723F">
      <w:pPr>
        <w:spacing w:after="0" w:line="240" w:lineRule="auto"/>
        <w:rPr>
          <w:rFonts w:ascii="Calibri" w:eastAsia="Calibri" w:hAnsi="Calibri" w:cs="Times New Roman"/>
        </w:rPr>
      </w:pPr>
    </w:p>
    <w:p w:rsidR="00C2723F" w:rsidRDefault="00C2723F" w:rsidP="00C2723F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C272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9E5970" w:rsidP="00C272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970">
        <w:rPr>
          <w:rFonts w:ascii="Times New Roman" w:eastAsia="Calibri" w:hAnsi="Times New Roman" w:cs="Times New Roman"/>
          <w:b/>
          <w:sz w:val="28"/>
          <w:szCs w:val="28"/>
        </w:rPr>
        <w:t>Росреестр обсудил реализацию НСПД на Дальнем Востоке</w:t>
      </w:r>
    </w:p>
    <w:p w:rsidR="0077466C" w:rsidRPr="0077466C" w:rsidRDefault="0077466C" w:rsidP="00C272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Делегация Росреестра 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главе с руководителем ведомства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Олегом Скуфинским</w:t>
      </w:r>
      <w:r w:rsidR="000001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посетила Дальневосточный федеральный округ. В ходе визита проведены совещания с территориальными органами и подведомственными учреждениями в субъектах ДФО, а также с профессиональными участниками рынка недвижимости. Основной повесткой мероприятий стала реализация государственной программы «Национ</w:t>
      </w:r>
      <w:bookmarkStart w:id="0" w:name="_GoBack"/>
      <w:bookmarkEnd w:id="0"/>
      <w:r w:rsidRPr="009E5970">
        <w:rPr>
          <w:rFonts w:ascii="Times New Roman" w:eastAsia="Calibri" w:hAnsi="Times New Roman" w:cs="Times New Roman"/>
          <w:sz w:val="28"/>
          <w:szCs w:val="28"/>
        </w:rPr>
        <w:t>альная система пространственных данных» (НСПД) в округе.</w:t>
      </w:r>
    </w:p>
    <w:p w:rsidR="00C2723F" w:rsidRPr="00443B77" w:rsidRDefault="009E5970" w:rsidP="00C272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На встрече с представителями органов государственной власти, застройщиками, банками, кадастровыми инженерами, осуществляющими свою деятельность на Дальнем Востоке, Олег Скуфинский рассказал о развитии электронного взаимодействия с ведомством, упрощении процесса предоставления государственных услуг и работе над госпрограммой.</w:t>
      </w:r>
    </w:p>
    <w:p w:rsidR="00443B77" w:rsidRDefault="00443B77" w:rsidP="00C2723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9040" cy="3152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ФО совещание по НСПД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527" b="3344"/>
                    <a:stretch/>
                  </pic:blipFill>
                  <pic:spPr bwMode="auto">
                    <a:xfrm>
                      <a:off x="0" y="0"/>
                      <a:ext cx="5542005" cy="326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«К реализации государственной программы Росреестр приступил в этом году. Работа над такими значимыми проектами, как «Полный и точный реестр» и создание Единой цифровой платформы «Национальная система пространственных данных», невозможна без активного участия региональных управленческих команд и взаимодействия с профессиональными участниками рынка»,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сообщил глава Службы.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Заместитель руководителя Росреестра, руко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водитель цифровой трансформации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="000001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проинформировала участников встречи о работе ведомства над реализацией государственной программы «Национальная система пространственных данных» и перспективных проектах развития цифровой инфраструктуры.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«В Сахалинской и Амурской областях, Приморском и Хабаровском краях показатели по электронным заявлениям на ипотеку и ДДУ составляют более 97%. Это результат в том числе системной работы с профессиональным сообществом - Росреестр организует тематические открытые диалоги, встречи, формирует рабочие группы, развивает цифровое сотрудничество. На текущий момент заключено 107 соглашений о подключении к веб-сервисам Росреестра для подачи документов на регистрацию сделок в электронном виде, в том числе с застройщиками и кредитными организациями»,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отметила Елена Мартынова.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Работа по наполнению ЕГРН точными данными стала темой доклада заме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стителя руководителя Росреестра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Татьяны Громовой</w:t>
      </w:r>
      <w:r w:rsidRPr="009E5970">
        <w:rPr>
          <w:rFonts w:ascii="Times New Roman" w:eastAsia="Calibri" w:hAnsi="Times New Roman" w:cs="Times New Roman"/>
          <w:sz w:val="28"/>
          <w:szCs w:val="28"/>
        </w:rPr>
        <w:t>. Она отметила, что это одно из приоритетных направлений ведомства.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«Для обеспечения полноты сведений, содержащихся в ЕГРН, мы проводим масштабную совместную работу с региональными властями и федеральными собственниками недвижимости. В рамках нее исключается дублирующая информация, уточняются границы. За три года бесплатно для граждан мы исправим 1,2 млн исторически накопившихся реестровых ошибок»,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сказала Татьяна Громова, добавив, что мероприятия направлены на защиту имущественных прав собственников.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Также совместно с директором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кадастровой палаты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Владиславом Ждановым</w:t>
      </w:r>
      <w:r w:rsidR="000001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Олег Скуфинский провёл в Хабаровске встречу с представителями регионального филиала ФГБУ «ФКП Росреестра», Восточно–Сибирского филиала АО «Ростехинвентаризация» – Федерального БТИ, отдела ФГБУ «Центр Геодезии, картографии и ИПД» и представителями АО «Роскартография». В ходе мероприятия рассмотрены вопросы, касающиеся мероприятий по интеграции подведомственных учреждений Росреестра в публично-правовую компанию «Роскадастр».</w:t>
      </w:r>
    </w:p>
    <w:p w:rsidR="00C2723F" w:rsidRDefault="009E5970" w:rsidP="00C272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«Создание ППК «Роскадастр» как предприятия полного цикла в сфере земли и недвижимости будет способствовать эффективному развитию отрасли, повышению качества и сокращению сроков предоставления услуг, созданию новых сервисов для граждан. Интеграция подведомственных учреждений Росреестра в единую организацию позволит не только оптимизировать расходы и управленческие процессы, но и создаст мощный синергетический эффект от слияния профессиональных компетенций»,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сказал Владислав Жданов.</w:t>
      </w:r>
    </w:p>
    <w:p w:rsidR="00C2723F" w:rsidRDefault="00C2723F" w:rsidP="00C2723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6987" cy="2752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ФО совещание по НСПД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402" b="5692"/>
                    <a:stretch/>
                  </pic:blipFill>
                  <pic:spPr bwMode="auto">
                    <a:xfrm>
                      <a:off x="0" y="0"/>
                      <a:ext cx="4909530" cy="278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В рамках визита состоялось кустовое совещание руководителя Росреестра с региональными управлениями и филиалами ФГБУ «ФКП Росреестра» в ДФО. Руководители территориальных органов и директора кадастровых палат рассказали о работе по ключевым направлениям деятельности Службы.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Руководитель 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Росреестра по Хабаровскому краю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Дмитрий Щербаков</w:t>
      </w:r>
      <w:r w:rsidR="000001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подробно рассказал о работе по направлению государственного земельного контроля (надзора) и использовании беспилотных летательных аппаратов. Управлением отработан алгоритм работы и согласования с уполномоченными органами осуществления полетов на территории региона. За май-июнь 2022 года обследовано 620 га.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«Наличие БПЛА на балансе Управления способствует проведению контрольно-надзорных мероприятий дистанционными методами, на основании полученных в ходе аэрофотосъемки данных. В том числе планируется осуществлять командирование государственных инспекторов по использованию и охране земель в отдаленные районы Хабаровского края в целях проведения обследования земельных участков, предоставленных гражданам по программе «Дальневосточный гектар»,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- сообщил Дмитрий Щербаков.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Участники обсудили планы по разработке Единой цифровой платформы «Национальная система пространственных данных», которая в Республике Бурятия, Приморском и Хабаровском краях будет внедрена в пил</w:t>
      </w:r>
      <w:r>
        <w:rPr>
          <w:rFonts w:ascii="Times New Roman" w:eastAsia="Calibri" w:hAnsi="Times New Roman" w:cs="Times New Roman"/>
          <w:sz w:val="28"/>
          <w:szCs w:val="28"/>
        </w:rPr>
        <w:t>отном режиме</w:t>
      </w:r>
      <w:r>
        <w:rPr>
          <w:rFonts w:ascii="Times New Roman" w:eastAsia="Calibri" w:hAnsi="Times New Roman" w:cs="Times New Roman"/>
          <w:sz w:val="28"/>
          <w:szCs w:val="28"/>
        </w:rPr>
        <w:br/>
        <w:t>в 2022-2023 </w:t>
      </w:r>
      <w:r w:rsidRPr="009E5970">
        <w:rPr>
          <w:rFonts w:ascii="Times New Roman" w:eastAsia="Calibri" w:hAnsi="Times New Roman" w:cs="Times New Roman"/>
          <w:sz w:val="28"/>
          <w:szCs w:val="28"/>
        </w:rPr>
        <w:t>гг.</w:t>
      </w:r>
    </w:p>
    <w:p w:rsidR="009E5970" w:rsidRPr="0077466C" w:rsidRDefault="009E5970" w:rsidP="00C27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Ранее Олег Скуфинский</w:t>
      </w:r>
      <w:r w:rsidR="00000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9E5970">
          <w:rPr>
            <w:rStyle w:val="a3"/>
            <w:rFonts w:ascii="Times New Roman" w:eastAsia="Calibri" w:hAnsi="Times New Roman" w:cs="Times New Roman"/>
            <w:sz w:val="28"/>
            <w:szCs w:val="28"/>
          </w:rPr>
          <w:t>принял участие</w:t>
        </w:r>
      </w:hyperlink>
      <w:r w:rsidRPr="009E5970">
        <w:rPr>
          <w:rFonts w:ascii="Times New Roman" w:eastAsia="Calibri" w:hAnsi="Times New Roman" w:cs="Times New Roman"/>
          <w:sz w:val="28"/>
          <w:szCs w:val="28"/>
        </w:rPr>
        <w:t>в заседании совета Дальневосточного федерального округа, прошедшем под руководством Заместителя Председателя Правительства РФ – полномочного представителя Президента РФ в ДФО Юрия Трутнева.</w:t>
      </w:r>
    </w:p>
    <w:p w:rsidR="0077466C" w:rsidRPr="0077466C" w:rsidRDefault="0077466C" w:rsidP="00C2723F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C2723F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3A478D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DC" w:rsidRDefault="000F6ADC">
      <w:pPr>
        <w:spacing w:after="0" w:line="240" w:lineRule="auto"/>
      </w:pPr>
      <w:r>
        <w:separator/>
      </w:r>
    </w:p>
  </w:endnote>
  <w:endnote w:type="continuationSeparator" w:id="1">
    <w:p w:rsidR="000F6ADC" w:rsidRDefault="000F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DC" w:rsidRDefault="000F6ADC">
      <w:pPr>
        <w:spacing w:after="0" w:line="240" w:lineRule="auto"/>
      </w:pPr>
      <w:r>
        <w:separator/>
      </w:r>
    </w:p>
  </w:footnote>
  <w:footnote w:type="continuationSeparator" w:id="1">
    <w:p w:rsidR="000F6ADC" w:rsidRDefault="000F6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019C"/>
    <w:rsid w:val="000F6ADC"/>
    <w:rsid w:val="001C56D3"/>
    <w:rsid w:val="0023144D"/>
    <w:rsid w:val="002D3275"/>
    <w:rsid w:val="0037475B"/>
    <w:rsid w:val="003A478D"/>
    <w:rsid w:val="00443B77"/>
    <w:rsid w:val="005246F5"/>
    <w:rsid w:val="0077466C"/>
    <w:rsid w:val="00800763"/>
    <w:rsid w:val="009E5970"/>
    <w:rsid w:val="00C2723F"/>
    <w:rsid w:val="00E00A4E"/>
    <w:rsid w:val="00E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s23@23.kadastr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rosreestr.gov.ru/press/archive/oleg-skufinskiy-subekty-dfo-voshli-v-chislo-pilotnykh-regionov-dlya-sozdaniya-nsp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9</cp:revision>
  <dcterms:created xsi:type="dcterms:W3CDTF">2022-06-09T12:18:00Z</dcterms:created>
  <dcterms:modified xsi:type="dcterms:W3CDTF">2022-08-23T06:18:00Z</dcterms:modified>
</cp:coreProperties>
</file>